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39" w:rsidRDefault="00BB5A56"/>
    <w:p w:rsidR="001E5E92" w:rsidRDefault="001E5E92" w:rsidP="001E5E92">
      <w:pPr>
        <w:jc w:val="center"/>
        <w:rPr>
          <w:rFonts w:ascii="Bell MT" w:eastAsia="Calibri" w:hAnsi="Bell MT"/>
          <w:bCs/>
          <w:i/>
          <w:sz w:val="28"/>
          <w:szCs w:val="28"/>
        </w:rPr>
      </w:pPr>
      <w:r>
        <w:rPr>
          <w:rFonts w:ascii="Bell MT" w:eastAsia="Calibri" w:hAnsi="Bell MT"/>
          <w:bCs/>
          <w:i/>
          <w:sz w:val="28"/>
          <w:szCs w:val="28"/>
        </w:rPr>
        <w:t>FICHA DE INSCRIÇÃO</w:t>
      </w:r>
    </w:p>
    <w:p w:rsidR="001E5E92" w:rsidRDefault="001E5E92" w:rsidP="001E5E92">
      <w:pPr>
        <w:jc w:val="center"/>
        <w:rPr>
          <w:rFonts w:ascii="Bell MT" w:eastAsia="Calibri" w:hAnsi="Bell MT"/>
          <w:b/>
          <w:bCs/>
        </w:rPr>
      </w:pPr>
    </w:p>
    <w:p w:rsidR="001E5E92" w:rsidRDefault="001E5E92" w:rsidP="001E5E92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“A imaginação por detrás da mão”</w:t>
      </w:r>
    </w:p>
    <w:p w:rsidR="001E5E92" w:rsidRDefault="001E5E92" w:rsidP="001E5E92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(um encontro com a escrita)</w:t>
      </w:r>
    </w:p>
    <w:p w:rsidR="001E5E92" w:rsidRDefault="001E5E92" w:rsidP="001E5E92">
      <w:pPr>
        <w:autoSpaceDE w:val="0"/>
        <w:autoSpaceDN w:val="0"/>
        <w:adjustRightInd w:val="0"/>
        <w:jc w:val="center"/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</w:pP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>Orientado</w:t>
      </w:r>
      <w:r w:rsidR="00A70B61"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por</w:t>
      </w:r>
      <w:r>
        <w:rPr>
          <w:rFonts w:ascii="Bell MT" w:eastAsia="Calibri" w:hAnsi="Bell MT"/>
          <w:b/>
          <w:bCs/>
          <w:color w:val="auto"/>
          <w:sz w:val="28"/>
          <w:szCs w:val="28"/>
          <w:lang w:eastAsia="en-US"/>
        </w:rPr>
        <w:t xml:space="preserve"> Sandro William Junqueira</w:t>
      </w:r>
    </w:p>
    <w:p w:rsidR="001E5E92" w:rsidRDefault="001E5E92" w:rsidP="001E5E92">
      <w:pPr>
        <w:autoSpaceDE w:val="0"/>
        <w:autoSpaceDN w:val="0"/>
        <w:adjustRightInd w:val="0"/>
        <w:rPr>
          <w:rFonts w:ascii="Bell MT" w:eastAsia="Calibri" w:hAnsi="Bell MT"/>
          <w:b/>
          <w:bCs/>
          <w:color w:val="0070C0"/>
          <w:sz w:val="28"/>
          <w:szCs w:val="28"/>
          <w:lang w:eastAsia="en-US"/>
        </w:rPr>
      </w:pPr>
    </w:p>
    <w:p w:rsidR="001E5E92" w:rsidRPr="00570F3F" w:rsidRDefault="001E5E92" w:rsidP="001E5E92">
      <w:pPr>
        <w:spacing w:line="276" w:lineRule="auto"/>
        <w:jc w:val="both"/>
        <w:rPr>
          <w:rFonts w:ascii="Bell MT" w:eastAsia="Calibri" w:hAnsi="Bell MT"/>
          <w:sz w:val="26"/>
          <w:szCs w:val="26"/>
        </w:rPr>
      </w:pPr>
      <w:r>
        <w:rPr>
          <w:rFonts w:ascii="Bell MT" w:eastAsia="Calibri" w:hAnsi="Bell MT"/>
          <w:sz w:val="26"/>
          <w:szCs w:val="26"/>
        </w:rPr>
        <w:t xml:space="preserve">A Biblioteca Pública e Arquivo Regional Luís da Silva Ribeiro promove </w:t>
      </w:r>
      <w:r w:rsidR="00D621BA">
        <w:rPr>
          <w:rFonts w:ascii="Bell MT" w:eastAsia="Calibri" w:hAnsi="Bell MT"/>
          <w:sz w:val="26"/>
          <w:szCs w:val="26"/>
        </w:rPr>
        <w:t>esta oficina</w:t>
      </w:r>
      <w:r>
        <w:rPr>
          <w:rFonts w:ascii="Bell MT" w:eastAsia="Calibri" w:hAnsi="Bell MT"/>
          <w:sz w:val="26"/>
          <w:szCs w:val="26"/>
        </w:rPr>
        <w:t xml:space="preserve"> com o objetivo </w:t>
      </w:r>
      <w:r w:rsidR="00D621BA">
        <w:rPr>
          <w:rFonts w:ascii="Bell MT" w:eastAsia="Calibri" w:hAnsi="Bell MT"/>
          <w:sz w:val="26"/>
          <w:szCs w:val="26"/>
        </w:rPr>
        <w:t>de partilhar experiências e, descobrir com os participantes, através da realização de um conjunto de exercícios e jogos, alguns dos misteriosos mecanismos de escrita e da imaginação.</w:t>
      </w:r>
      <w:r w:rsidR="00570F3F">
        <w:rPr>
          <w:rFonts w:ascii="Bell MT" w:eastAsia="Calibri" w:hAnsi="Bell MT"/>
          <w:sz w:val="26"/>
          <w:szCs w:val="26"/>
        </w:rPr>
        <w:t xml:space="preserve"> Os exercícios e jogos sugeridos partem de lugares diferentes (letras, palavras, textos, imagens…) para </w:t>
      </w:r>
      <w:r w:rsidR="00570F3F" w:rsidRPr="00570F3F">
        <w:rPr>
          <w:rFonts w:ascii="Bell MT" w:eastAsia="Calibri" w:hAnsi="Bell MT"/>
          <w:i/>
          <w:sz w:val="26"/>
          <w:szCs w:val="26"/>
        </w:rPr>
        <w:t>atirar</w:t>
      </w:r>
      <w:r w:rsidR="00570F3F">
        <w:rPr>
          <w:rFonts w:ascii="Bell MT" w:eastAsia="Calibri" w:hAnsi="Bell MT"/>
          <w:i/>
          <w:sz w:val="26"/>
          <w:szCs w:val="26"/>
        </w:rPr>
        <w:t xml:space="preserve"> </w:t>
      </w:r>
      <w:r w:rsidR="00570F3F">
        <w:rPr>
          <w:rFonts w:ascii="Bell MT" w:eastAsia="Calibri" w:hAnsi="Bell MT"/>
          <w:sz w:val="26"/>
          <w:szCs w:val="26"/>
        </w:rPr>
        <w:t>também para lugares diferentes. O propósito é que, cada participante, desafiando a criatividade, estimulando a imaginação, concretize as suas ideias e escreva. E, que, no final do encontro, da mão de cada um,</w:t>
      </w:r>
      <w:r w:rsidR="00D06166">
        <w:rPr>
          <w:rFonts w:ascii="Bell MT" w:eastAsia="Calibri" w:hAnsi="Bell MT"/>
          <w:sz w:val="26"/>
          <w:szCs w:val="26"/>
        </w:rPr>
        <w:t xml:space="preserve"> um texto tenha nascido.</w:t>
      </w:r>
    </w:p>
    <w:p w:rsidR="001E5E92" w:rsidRDefault="001E5E92" w:rsidP="001E5E92">
      <w:pPr>
        <w:autoSpaceDE w:val="0"/>
        <w:autoSpaceDN w:val="0"/>
        <w:adjustRightInd w:val="0"/>
        <w:jc w:val="both"/>
        <w:rPr>
          <w:rFonts w:ascii="Bell MT" w:eastAsia="Calibri" w:hAnsi="Bell MT"/>
          <w:b/>
          <w:bCs/>
          <w:color w:val="222A35"/>
          <w:sz w:val="28"/>
          <w:szCs w:val="28"/>
          <w:lang w:eastAsia="en-US"/>
        </w:rPr>
      </w:pPr>
    </w:p>
    <w:p w:rsidR="001E5E92" w:rsidRPr="00D621BA" w:rsidRDefault="001E5E92" w:rsidP="001E5E92">
      <w:pPr>
        <w:autoSpaceDE w:val="0"/>
        <w:autoSpaceDN w:val="0"/>
        <w:adjustRightInd w:val="0"/>
        <w:jc w:val="both"/>
        <w:rPr>
          <w:rFonts w:ascii="Bell MT" w:eastAsia="Calibri" w:hAnsi="Bell MT"/>
          <w:color w:val="auto"/>
          <w:sz w:val="26"/>
          <w:szCs w:val="26"/>
          <w:lang w:eastAsia="en-US"/>
        </w:rPr>
      </w:pPr>
      <w:r>
        <w:rPr>
          <w:rFonts w:ascii="Bell MT" w:eastAsia="Calibri" w:hAnsi="Bell MT"/>
          <w:b/>
          <w:bCs/>
          <w:color w:val="222A35"/>
          <w:sz w:val="26"/>
          <w:szCs w:val="26"/>
          <w:lang w:eastAsia="en-US"/>
        </w:rPr>
        <w:t>Datas:</w:t>
      </w:r>
      <w:r>
        <w:rPr>
          <w:rFonts w:ascii="Bell MT" w:eastAsia="Calibri" w:hAnsi="Bell MT"/>
          <w:b/>
          <w:bCs/>
          <w:color w:val="0070C0"/>
          <w:sz w:val="26"/>
          <w:szCs w:val="26"/>
          <w:lang w:eastAsia="en-US"/>
        </w:rPr>
        <w:t xml:space="preserve"> </w:t>
      </w:r>
      <w:r w:rsidR="00D621BA" w:rsidRPr="00D621BA">
        <w:rPr>
          <w:rFonts w:ascii="Bell MT" w:eastAsia="Calibri" w:hAnsi="Bell MT"/>
          <w:bCs/>
          <w:color w:val="auto"/>
          <w:sz w:val="26"/>
          <w:szCs w:val="26"/>
          <w:lang w:eastAsia="en-US"/>
        </w:rPr>
        <w:t>23 e 24 de maio</w:t>
      </w:r>
    </w:p>
    <w:p w:rsidR="001E5E92" w:rsidRDefault="001E5E92" w:rsidP="001E5E9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Hora: </w:t>
      </w:r>
      <w:r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19:00 às 22:00</w:t>
      </w:r>
    </w:p>
    <w:p w:rsidR="001E5E92" w:rsidRDefault="001E5E92" w:rsidP="001E5E9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Local: </w:t>
      </w:r>
      <w:r>
        <w:rPr>
          <w:rFonts w:ascii="Bell MT" w:eastAsia="Calibri" w:hAnsi="Bell MT" w:cs="Trebuchet MS"/>
          <w:sz w:val="26"/>
          <w:szCs w:val="26"/>
          <w:lang w:eastAsia="en-US"/>
        </w:rPr>
        <w:t>Biblioteca Pública e Arquivo Regional Luís da Silva Ribeiro</w:t>
      </w:r>
    </w:p>
    <w:p w:rsidR="001E5E92" w:rsidRDefault="001E5E92" w:rsidP="001E5E9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Público-alvo: </w:t>
      </w:r>
      <w:r w:rsidR="00D621BA">
        <w:rPr>
          <w:rFonts w:ascii="Bell MT" w:eastAsia="Calibri" w:hAnsi="Bell MT" w:cs="Trebuchet MS"/>
          <w:color w:val="auto"/>
          <w:sz w:val="26"/>
          <w:szCs w:val="26"/>
          <w:lang w:eastAsia="en-US"/>
        </w:rPr>
        <w:t>Maiores de 20 anos</w:t>
      </w:r>
    </w:p>
    <w:p w:rsidR="001E5E92" w:rsidRDefault="001E5E92" w:rsidP="001E5E9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  <w:r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Sujeito ao número de vagas (1</w:t>
      </w:r>
      <w:r w:rsidR="00D621BA"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2</w:t>
      </w:r>
      <w:r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>)</w:t>
      </w:r>
    </w:p>
    <w:p w:rsidR="001E5E92" w:rsidRDefault="001E5E92" w:rsidP="001E5E9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b/>
          <w:bCs/>
          <w:sz w:val="26"/>
          <w:szCs w:val="26"/>
          <w:lang w:eastAsia="en-US"/>
        </w:rPr>
      </w:pPr>
      <w:r>
        <w:rPr>
          <w:rFonts w:ascii="Bell MT" w:eastAsia="Calibri" w:hAnsi="Bell MT" w:cs="Trebuchet MS"/>
          <w:b/>
          <w:bCs/>
          <w:sz w:val="26"/>
          <w:szCs w:val="26"/>
          <w:lang w:eastAsia="en-US"/>
        </w:rPr>
        <w:t xml:space="preserve">Inscrição prévia: </w:t>
      </w:r>
      <w:r>
        <w:rPr>
          <w:rFonts w:ascii="Bell MT" w:eastAsia="Calibri" w:hAnsi="Bell MT" w:cs="Trebuchet MS"/>
          <w:bCs/>
          <w:sz w:val="26"/>
          <w:szCs w:val="26"/>
          <w:lang w:eastAsia="en-US"/>
        </w:rPr>
        <w:t xml:space="preserve">até ao dia </w:t>
      </w:r>
      <w:r w:rsidR="00D621BA">
        <w:rPr>
          <w:rFonts w:ascii="Bell MT" w:eastAsia="Calibri" w:hAnsi="Bell MT" w:cs="Trebuchet MS"/>
          <w:bCs/>
          <w:sz w:val="26"/>
          <w:szCs w:val="26"/>
          <w:lang w:eastAsia="en-US"/>
        </w:rPr>
        <w:t>17 de maio</w:t>
      </w:r>
    </w:p>
    <w:p w:rsidR="001E5E92" w:rsidRDefault="001E5E92" w:rsidP="001E5E9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/>
          <w:bCs/>
          <w:sz w:val="26"/>
          <w:szCs w:val="26"/>
          <w:lang w:eastAsia="en-US"/>
        </w:rPr>
      </w:pPr>
      <w:r>
        <w:rPr>
          <w:rFonts w:ascii="Bell MT" w:eastAsia="Calibri" w:hAnsi="Bell MT"/>
          <w:b/>
          <w:bCs/>
          <w:color w:val="000000" w:themeColor="text1"/>
          <w:sz w:val="26"/>
          <w:szCs w:val="26"/>
          <w:lang w:eastAsia="en-US"/>
        </w:rPr>
        <w:t>Material necessário:</w:t>
      </w:r>
      <w:r w:rsidR="00570F3F">
        <w:rPr>
          <w:rFonts w:ascii="Bell MT" w:eastAsia="Calibri" w:hAnsi="Bell MT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570F3F" w:rsidRPr="00570F3F">
        <w:rPr>
          <w:rFonts w:ascii="Bell MT" w:eastAsia="Calibri" w:hAnsi="Bell MT"/>
          <w:bCs/>
          <w:color w:val="000000" w:themeColor="text1"/>
          <w:sz w:val="26"/>
          <w:szCs w:val="26"/>
          <w:lang w:eastAsia="en-US"/>
        </w:rPr>
        <w:t>2 ou 3</w:t>
      </w:r>
      <w:r w:rsidR="00D621BA">
        <w:rPr>
          <w:rFonts w:ascii="Bell MT" w:eastAsia="Calibri" w:hAnsi="Bell MT"/>
          <w:bCs/>
          <w:sz w:val="26"/>
          <w:szCs w:val="26"/>
          <w:lang w:eastAsia="en-US"/>
        </w:rPr>
        <w:t xml:space="preserve"> </w:t>
      </w:r>
      <w:r w:rsidR="00570F3F">
        <w:rPr>
          <w:rFonts w:ascii="Bell MT" w:eastAsia="Calibri" w:hAnsi="Bell MT"/>
          <w:bCs/>
          <w:sz w:val="26"/>
          <w:szCs w:val="26"/>
          <w:lang w:eastAsia="en-US"/>
        </w:rPr>
        <w:t>j</w:t>
      </w:r>
      <w:r w:rsidR="00D621BA">
        <w:rPr>
          <w:rFonts w:ascii="Bell MT" w:eastAsia="Calibri" w:hAnsi="Bell MT"/>
          <w:bCs/>
          <w:sz w:val="26"/>
          <w:szCs w:val="26"/>
          <w:lang w:eastAsia="en-US"/>
        </w:rPr>
        <w:t>ornais</w:t>
      </w:r>
    </w:p>
    <w:p w:rsidR="001E5E92" w:rsidRDefault="001E5E92" w:rsidP="001E5E9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6"/>
          <w:szCs w:val="26"/>
          <w:lang w:eastAsia="en-US"/>
        </w:rPr>
      </w:pPr>
    </w:p>
    <w:p w:rsidR="001E5E92" w:rsidRDefault="001E5E92" w:rsidP="001E5E92">
      <w:pPr>
        <w:autoSpaceDE w:val="0"/>
        <w:autoSpaceDN w:val="0"/>
        <w:adjustRightInd w:val="0"/>
        <w:spacing w:line="276" w:lineRule="auto"/>
        <w:jc w:val="both"/>
        <w:rPr>
          <w:rFonts w:ascii="Bell MT" w:eastAsia="Calibri" w:hAnsi="Bell MT" w:cs="Trebuchet MS"/>
          <w:sz w:val="28"/>
          <w:szCs w:val="28"/>
          <w:lang w:eastAsia="en-US"/>
        </w:rPr>
      </w:pPr>
    </w:p>
    <w:tbl>
      <w:tblPr>
        <w:tblStyle w:val="Tabelacomgrelha"/>
        <w:tblW w:w="9960" w:type="dxa"/>
        <w:jc w:val="center"/>
        <w:tblInd w:w="0" w:type="dxa"/>
        <w:tblLook w:val="04A0" w:firstRow="1" w:lastRow="0" w:firstColumn="1" w:lastColumn="0" w:noHBand="0" w:noVBand="1"/>
      </w:tblPr>
      <w:tblGrid>
        <w:gridCol w:w="9960"/>
      </w:tblGrid>
      <w:tr w:rsidR="001E5E92" w:rsidTr="001E5E92">
        <w:trPr>
          <w:trHeight w:val="3232"/>
          <w:jc w:val="center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92" w:rsidRDefault="001E5E92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1E5E92" w:rsidRDefault="001E5E92">
            <w:pPr>
              <w:autoSpaceDE w:val="0"/>
              <w:autoSpaceDN w:val="0"/>
              <w:adjustRightInd w:val="0"/>
              <w:rPr>
                <w:rFonts w:ascii="Bell MT" w:eastAsia="Calibri" w:hAnsi="Bell MT" w:cs="Trebuchet MS"/>
                <w:lang w:eastAsia="en-US"/>
              </w:rPr>
            </w:pPr>
          </w:p>
          <w:p w:rsidR="001E5E92" w:rsidRDefault="001E5E92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Nome</w:t>
            </w:r>
            <w:r>
              <w:rPr>
                <w:rFonts w:ascii="Bell MT" w:eastAsia="Calibri" w:hAnsi="Bell MT"/>
                <w:lang w:eastAsia="en-US"/>
              </w:rPr>
              <w:t xml:space="preserve"> _____________________________________________________________ </w:t>
            </w:r>
            <w:r>
              <w:rPr>
                <w:rFonts w:ascii="Bell MT" w:eastAsia="Calibri" w:hAnsi="Bell MT"/>
                <w:b/>
                <w:lang w:eastAsia="en-US"/>
              </w:rPr>
              <w:t>Idade</w:t>
            </w:r>
            <w:r>
              <w:rPr>
                <w:rFonts w:ascii="Bell MT" w:eastAsia="Calibri" w:hAnsi="Bell MT"/>
                <w:lang w:eastAsia="en-US"/>
              </w:rPr>
              <w:t xml:space="preserve"> ________ </w:t>
            </w:r>
          </w:p>
          <w:p w:rsidR="001E5E92" w:rsidRDefault="001E5E92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bookmarkStart w:id="0" w:name="_GoBack"/>
            <w:bookmarkEnd w:id="0"/>
          </w:p>
          <w:p w:rsidR="001E5E92" w:rsidRDefault="001E5E92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Contacto (Telefone ou telemóvel)</w:t>
            </w:r>
            <w:r>
              <w:rPr>
                <w:rFonts w:ascii="Bell MT" w:eastAsia="Calibri" w:hAnsi="Bell MT"/>
                <w:lang w:eastAsia="en-US"/>
              </w:rPr>
              <w:t xml:space="preserve"> __________________________________________________</w:t>
            </w:r>
          </w:p>
          <w:p w:rsidR="001E5E92" w:rsidRDefault="001E5E92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1E5E92" w:rsidRDefault="001E5E92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  <w:r>
              <w:rPr>
                <w:rFonts w:ascii="Bell MT" w:eastAsia="Calibri" w:hAnsi="Bell MT"/>
                <w:b/>
                <w:lang w:eastAsia="en-US"/>
              </w:rPr>
              <w:t>E-mail</w:t>
            </w:r>
            <w:r>
              <w:rPr>
                <w:rFonts w:ascii="Bell MT" w:eastAsia="Calibri" w:hAnsi="Bell MT"/>
                <w:lang w:eastAsia="en-US"/>
              </w:rPr>
              <w:t xml:space="preserve"> __________________________________________________________________________ </w:t>
            </w:r>
          </w:p>
          <w:p w:rsidR="001E5E92" w:rsidRDefault="001E5E92">
            <w:pPr>
              <w:autoSpaceDE w:val="0"/>
              <w:autoSpaceDN w:val="0"/>
              <w:adjustRightInd w:val="0"/>
              <w:rPr>
                <w:rFonts w:ascii="Bell MT" w:eastAsia="Calibri" w:hAnsi="Bell MT"/>
                <w:lang w:eastAsia="en-US"/>
              </w:rPr>
            </w:pPr>
          </w:p>
          <w:p w:rsidR="001E5E92" w:rsidRDefault="001E5E92">
            <w:pPr>
              <w:autoSpaceDE w:val="0"/>
              <w:autoSpaceDN w:val="0"/>
              <w:adjustRightInd w:val="0"/>
              <w:rPr>
                <w:rFonts w:ascii="Bell MT" w:eastAsia="Calibri" w:hAnsi="Bell MT"/>
                <w:b/>
                <w:bCs/>
                <w:lang w:eastAsia="en-US"/>
              </w:rPr>
            </w:pPr>
          </w:p>
          <w:p w:rsidR="001E5E92" w:rsidRDefault="001E5E92">
            <w:pPr>
              <w:jc w:val="right"/>
              <w:rPr>
                <w:rFonts w:ascii="Bell MT" w:eastAsia="Calibri" w:hAnsi="Bell MT"/>
                <w:color w:val="auto"/>
                <w:lang w:eastAsia="en-US"/>
              </w:rPr>
            </w:pPr>
            <w:r>
              <w:rPr>
                <w:rFonts w:ascii="Bell MT" w:eastAsia="Calibri" w:hAnsi="Bell MT"/>
                <w:b/>
                <w:color w:val="auto"/>
                <w:lang w:eastAsia="en-US"/>
              </w:rPr>
              <w:t>Data e hora de entrega da inscrição</w:t>
            </w:r>
            <w:r>
              <w:rPr>
                <w:rFonts w:ascii="Bell MT" w:eastAsia="Calibri" w:hAnsi="Bell MT"/>
                <w:color w:val="auto"/>
                <w:lang w:eastAsia="en-US"/>
              </w:rPr>
              <w:t xml:space="preserve"> ________________________________________</w:t>
            </w:r>
          </w:p>
          <w:p w:rsidR="001E5E92" w:rsidRDefault="001E5E92">
            <w:pPr>
              <w:jc w:val="right"/>
              <w:rPr>
                <w:rFonts w:ascii="Bell MT" w:eastAsia="Calibri" w:hAnsi="Bell MT"/>
                <w:sz w:val="20"/>
                <w:szCs w:val="20"/>
                <w:lang w:eastAsia="en-US"/>
              </w:rPr>
            </w:pPr>
            <w:r>
              <w:rPr>
                <w:rFonts w:ascii="Bell MT" w:eastAsia="Calibri" w:hAnsi="Bell MT"/>
                <w:sz w:val="20"/>
                <w:szCs w:val="20"/>
                <w:lang w:eastAsia="en-US"/>
              </w:rPr>
              <w:t>(a preencher pelos serviços da BPARLSR)</w:t>
            </w:r>
          </w:p>
        </w:tc>
      </w:tr>
    </w:tbl>
    <w:p w:rsidR="001E5E92" w:rsidRDefault="001E5E92" w:rsidP="001E5E92"/>
    <w:p w:rsidR="001E5E92" w:rsidRDefault="001E5E92" w:rsidP="001E5E92">
      <w:pPr>
        <w:spacing w:after="200" w:line="276" w:lineRule="auto"/>
        <w:jc w:val="both"/>
        <w:rPr>
          <w:rFonts w:ascii="Bell MT" w:eastAsia="Calibri" w:hAnsi="Bell MT"/>
          <w:color w:val="auto"/>
          <w:sz w:val="22"/>
          <w:szCs w:val="22"/>
          <w:lang w:eastAsia="en-US"/>
        </w:rPr>
      </w:pPr>
      <w:r>
        <w:rPr>
          <w:rFonts w:ascii="Bell MT" w:eastAsia="Calibri" w:hAnsi="Bell MT"/>
          <w:b/>
          <w:color w:val="auto"/>
          <w:sz w:val="22"/>
          <w:szCs w:val="22"/>
          <w:lang w:eastAsia="en-US"/>
        </w:rPr>
        <w:t>Nota:</w:t>
      </w:r>
      <w:r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Para participar neste workshop deve enviar esta inscrição preenchida para o seguinte endereço eletrónico: </w:t>
      </w:r>
      <w:hyperlink r:id="rId8" w:history="1">
        <w:r w:rsidR="00BB5A56" w:rsidRPr="005146D0">
          <w:rPr>
            <w:rStyle w:val="Hiperligao"/>
            <w:rFonts w:ascii="Bell MT" w:eastAsia="Calibri" w:hAnsi="Bell MT"/>
            <w:sz w:val="22"/>
            <w:szCs w:val="22"/>
            <w:lang w:eastAsia="en-US"/>
          </w:rPr>
          <w:t>Maria.LC.Ribeiro@azores.gov.pt</w:t>
        </w:r>
      </w:hyperlink>
      <w:r>
        <w:rPr>
          <w:rFonts w:ascii="Bell MT" w:eastAsia="Calibri" w:hAnsi="Bell MT"/>
          <w:color w:val="auto"/>
          <w:sz w:val="22"/>
          <w:szCs w:val="22"/>
          <w:lang w:eastAsia="en-US"/>
        </w:rPr>
        <w:t xml:space="preserve"> ou, então, entregá-la diretamente na Biblioteca, até ao dia </w:t>
      </w:r>
      <w:r w:rsidR="00D621BA">
        <w:rPr>
          <w:rFonts w:ascii="Bell MT" w:eastAsia="Calibri" w:hAnsi="Bell MT"/>
          <w:color w:val="auto"/>
          <w:sz w:val="22"/>
          <w:szCs w:val="22"/>
          <w:lang w:eastAsia="en-US"/>
        </w:rPr>
        <w:t>17 de maio</w:t>
      </w:r>
      <w:r>
        <w:rPr>
          <w:rFonts w:ascii="Bell MT" w:eastAsia="Calibri" w:hAnsi="Bell MT"/>
          <w:color w:val="auto"/>
          <w:sz w:val="22"/>
          <w:szCs w:val="22"/>
          <w:lang w:eastAsia="en-US"/>
        </w:rPr>
        <w:t>.</w:t>
      </w:r>
    </w:p>
    <w:p w:rsidR="00BF59DE" w:rsidRDefault="00BF59DE"/>
    <w:sectPr w:rsidR="00BF59DE" w:rsidSect="00446E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701" w:header="567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E92" w:rsidRDefault="001E5E92" w:rsidP="002D2483">
      <w:r>
        <w:separator/>
      </w:r>
    </w:p>
  </w:endnote>
  <w:endnote w:type="continuationSeparator" w:id="0">
    <w:p w:rsidR="001E5E92" w:rsidRDefault="001E5E92" w:rsidP="002D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3C" w:rsidRDefault="00D909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OLE_LINK40"/>
  <w:bookmarkStart w:id="8" w:name="OLE_LINK41"/>
  <w:p w:rsidR="002D2483" w:rsidRDefault="00D61AB6" w:rsidP="002D2483">
    <w:pPr>
      <w:pStyle w:val="Rodap"/>
    </w:pPr>
    <w:r w:rsidRPr="00DE28E9"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75A1C6" wp14:editId="44CBFB33">
              <wp:simplePos x="0" y="0"/>
              <wp:positionH relativeFrom="column">
                <wp:posOffset>1853565</wp:posOffset>
              </wp:positionH>
              <wp:positionV relativeFrom="paragraph">
                <wp:posOffset>144780</wp:posOffset>
              </wp:positionV>
              <wp:extent cx="3251200" cy="333375"/>
              <wp:effectExtent l="0" t="0" r="6350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Rua do Mor</w:t>
                          </w:r>
                          <w:r w:rsidR="00515F64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r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 xml:space="preserve">ão, 42 -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970</w:t>
                          </w:r>
                          <w:r w:rsidRPr="00D61AB6">
                            <w:rPr>
                              <w:rFonts w:asciiTheme="minorHAnsi" w:hAnsiTheme="minorHAnsi"/>
                              <w:sz w:val="15"/>
                              <w:szCs w:val="15"/>
                            </w:rPr>
                            <w:t>0-054 Angra do Heroísmo – Terceira - Açores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Web: www.bpar</w:t>
                          </w:r>
                          <w:r w:rsidR="00D9093C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lsr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.azores.gov.pt</w:t>
                          </w:r>
                          <w:r w:rsidR="00B25705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 xml:space="preserve">– Email: </w:t>
                          </w:r>
                          <w:r w:rsidR="00A62703"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  <w:lang w:val="en-US"/>
                            </w:rPr>
                            <w:t>bpar.angra.info@azores.gov.pt</w:t>
                          </w:r>
                        </w:p>
                        <w:p w:rsidR="00704F6F" w:rsidRPr="00D61AB6" w:rsidRDefault="00704F6F" w:rsidP="00704F6F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D61AB6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Telefone: 295 401 000 – Fax: 295 401 009</w:t>
                          </w:r>
                        </w:p>
                        <w:p w:rsidR="00DE28E9" w:rsidRPr="00704F6F" w:rsidRDefault="00DE28E9" w:rsidP="00704F6F">
                          <w:pPr>
                            <w:pStyle w:val="Rodap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5A1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5.95pt;margin-top:11.4pt;width:25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" filled="f" stroked="f">
              <v:textbox inset="0,0,0,0">
                <w:txbxContent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5"/>
                        <w:szCs w:val="15"/>
                      </w:rPr>
                    </w:pP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Rua do Mor</w:t>
                    </w:r>
                    <w:r w:rsidR="00515F64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r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 xml:space="preserve">ão, 42 - </w:t>
                    </w:r>
                    <w:r w:rsidR="00A62703"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970</w:t>
                    </w:r>
                    <w:r w:rsidRPr="00D61AB6">
                      <w:rPr>
                        <w:rFonts w:asciiTheme="minorHAnsi" w:hAnsiTheme="minorHAnsi"/>
                        <w:sz w:val="15"/>
                        <w:szCs w:val="15"/>
                      </w:rPr>
                      <w:t>0-054 Angra do Heroísmo – Terceira - Açores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Web: www.bpar</w:t>
                    </w:r>
                    <w:r w:rsidR="00D9093C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lsr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.azores.gov.pt</w:t>
                    </w:r>
                    <w:r w:rsidR="00B25705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 xml:space="preserve">– Email: </w:t>
                    </w:r>
                    <w:r w:rsidR="00A62703" w:rsidRPr="00D61AB6">
                      <w:rPr>
                        <w:rFonts w:asciiTheme="minorHAnsi" w:hAnsiTheme="minorHAnsi"/>
                        <w:sz w:val="14"/>
                        <w:szCs w:val="14"/>
                        <w:lang w:val="en-US"/>
                      </w:rPr>
                      <w:t>bpar.angra.info@azores.gov.pt</w:t>
                    </w:r>
                  </w:p>
                  <w:p w:rsidR="00704F6F" w:rsidRPr="00D61AB6" w:rsidRDefault="00704F6F" w:rsidP="00704F6F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D61AB6">
                      <w:rPr>
                        <w:rFonts w:asciiTheme="minorHAnsi" w:hAnsiTheme="minorHAnsi"/>
                        <w:sz w:val="14"/>
                        <w:szCs w:val="14"/>
                      </w:rPr>
                      <w:t>Telefone: 295 401 000 – Fax: 295 401 009</w:t>
                    </w:r>
                  </w:p>
                  <w:p w:rsidR="00DE28E9" w:rsidRPr="00704F6F" w:rsidRDefault="00DE28E9" w:rsidP="00704F6F">
                    <w:pPr>
                      <w:pStyle w:val="Rodap"/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0AEBE2" wp14:editId="630823AD">
              <wp:simplePos x="0" y="0"/>
              <wp:positionH relativeFrom="margin">
                <wp:posOffset>4350385</wp:posOffset>
              </wp:positionH>
              <wp:positionV relativeFrom="paragraph">
                <wp:posOffset>287655</wp:posOffset>
              </wp:positionV>
              <wp:extent cx="1409700" cy="2190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3C1" w:rsidRDefault="000603C1" w:rsidP="00D61AB6">
                          <w:pPr>
                            <w:ind w:left="426" w:right="-58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99052F" wp14:editId="59689C49">
                                <wp:extent cx="1066800" cy="182880"/>
                                <wp:effectExtent l="0" t="0" r="0" b="7620"/>
                                <wp:docPr id="20" name="Imagem 20" descr="raa-linha+ver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aa-linha+ver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82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0AEBE2" id="Text Box 9" o:spid="_x0000_s1027" type="#_x0000_t202" style="position:absolute;margin-left:342.55pt;margin-top:22.65pt;width:11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bOrA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" filled="f" stroked="f">
              <v:textbox inset="0,0,0,0">
                <w:txbxContent>
                  <w:p w:rsidR="000603C1" w:rsidRDefault="000603C1" w:rsidP="00D61AB6">
                    <w:pPr>
                      <w:ind w:left="426" w:right="-588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99052F" wp14:editId="59689C49">
                          <wp:extent cx="1066800" cy="182880"/>
                          <wp:effectExtent l="0" t="0" r="0" b="7620"/>
                          <wp:docPr id="20" name="Imagem 20" descr="raa-linha+ver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raa-linha+ver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82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D66FE38" wp14:editId="53338EE6">
          <wp:extent cx="1724045" cy="468630"/>
          <wp:effectExtent l="0" t="0" r="9525" b="762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_logo-BPAR-LSR_cor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103" cy="489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3C" w:rsidRDefault="00D909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E92" w:rsidRDefault="001E5E92" w:rsidP="002D2483">
      <w:r>
        <w:separator/>
      </w:r>
    </w:p>
  </w:footnote>
  <w:footnote w:type="continuationSeparator" w:id="0">
    <w:p w:rsidR="001E5E92" w:rsidRDefault="001E5E92" w:rsidP="002D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3C" w:rsidRDefault="00D909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83" w:rsidRDefault="002D2483" w:rsidP="002D2483">
    <w:pPr>
      <w:jc w:val="center"/>
      <w:rPr>
        <w:rFonts w:ascii="Arial" w:hAnsi="Arial"/>
        <w:sz w:val="18"/>
      </w:rPr>
    </w:pPr>
    <w:bookmarkStart w:id="1" w:name="_Hlk466211098"/>
    <w:bookmarkStart w:id="2" w:name="OLE_LINK39"/>
    <w:bookmarkStart w:id="3" w:name="OLE_LINK38"/>
    <w:bookmarkStart w:id="4" w:name="_Hlk466211079"/>
    <w:bookmarkStart w:id="5" w:name="OLE_LINK37"/>
    <w:bookmarkStart w:id="6" w:name="OLE_LINK1"/>
    <w:r>
      <w:rPr>
        <w:rFonts w:ascii="Arial" w:hAnsi="Arial"/>
        <w:noProof/>
      </w:rPr>
      <w:drawing>
        <wp:inline distT="0" distB="0" distL="0" distR="0" wp14:anchorId="36109E26" wp14:editId="368FF265">
          <wp:extent cx="381000" cy="447675"/>
          <wp:effectExtent l="0" t="0" r="0" b="9525"/>
          <wp:docPr id="18" name="Imagem 18" descr="Selo da Região Autónoma dos Aç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lo da Região Autónoma dos Aç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,Bold" w:hAnsi="Corbel,Bold" w:cs="Corbel,Bold"/>
        <w:b/>
        <w:bCs/>
      </w:rPr>
    </w:pPr>
    <w:r>
      <w:rPr>
        <w:rFonts w:ascii="Corbel,Bold" w:hAnsi="Corbel,Bold" w:cs="Corbel,Bold"/>
        <w:b/>
        <w:bCs/>
      </w:rPr>
      <w:t>Governo dos Açores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Secretaria Regional da Educação e Cultura</w:t>
    </w:r>
  </w:p>
  <w:p w:rsidR="002D2483" w:rsidRDefault="002D2483" w:rsidP="002D2483">
    <w:pPr>
      <w:autoSpaceDE w:val="0"/>
      <w:autoSpaceDN w:val="0"/>
      <w:adjustRightInd w:val="0"/>
      <w:jc w:val="center"/>
      <w:rPr>
        <w:rFonts w:ascii="Corbel" w:hAnsi="Corbel" w:cs="Corbel"/>
        <w:sz w:val="16"/>
        <w:szCs w:val="16"/>
      </w:rPr>
    </w:pPr>
    <w:r>
      <w:rPr>
        <w:rFonts w:ascii="Corbel" w:hAnsi="Corbel" w:cs="Corbel"/>
        <w:sz w:val="16"/>
        <w:szCs w:val="16"/>
      </w:rPr>
      <w:t>Direção Regional da Cultura</w:t>
    </w:r>
  </w:p>
  <w:p w:rsidR="002D2483" w:rsidRPr="002D2483" w:rsidRDefault="002D2483" w:rsidP="002D2483">
    <w:pPr>
      <w:jc w:val="center"/>
      <w:rPr>
        <w:rFonts w:ascii="Arial" w:hAnsi="Arial"/>
        <w:sz w:val="16"/>
        <w:szCs w:val="16"/>
      </w:rPr>
    </w:pPr>
    <w:r>
      <w:rPr>
        <w:rFonts w:ascii="Corbel,Bold" w:hAnsi="Corbel,Bold" w:cs="Corbel,Bold"/>
        <w:b/>
        <w:bCs/>
        <w:sz w:val="16"/>
        <w:szCs w:val="16"/>
      </w:rPr>
      <w:t>BIBLIOTECA PÚBLICA E ARQUIVO REGIONAL LUÍS DA SILVA RIBEIRO</w:t>
    </w:r>
    <w:bookmarkEnd w:id="1"/>
    <w:bookmarkEnd w:id="2"/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93C" w:rsidRDefault="00D909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92"/>
    <w:rsid w:val="000603C1"/>
    <w:rsid w:val="000D7572"/>
    <w:rsid w:val="001910D8"/>
    <w:rsid w:val="001E18C2"/>
    <w:rsid w:val="001E5E92"/>
    <w:rsid w:val="002D2483"/>
    <w:rsid w:val="002E71E2"/>
    <w:rsid w:val="003A585B"/>
    <w:rsid w:val="00446EB7"/>
    <w:rsid w:val="00515F64"/>
    <w:rsid w:val="00570F3F"/>
    <w:rsid w:val="006079CF"/>
    <w:rsid w:val="00687285"/>
    <w:rsid w:val="006C5ED6"/>
    <w:rsid w:val="006E0C0A"/>
    <w:rsid w:val="00700EC7"/>
    <w:rsid w:val="00704F6F"/>
    <w:rsid w:val="007D7755"/>
    <w:rsid w:val="00871FC2"/>
    <w:rsid w:val="00994095"/>
    <w:rsid w:val="009F7D19"/>
    <w:rsid w:val="00A20172"/>
    <w:rsid w:val="00A36508"/>
    <w:rsid w:val="00A62703"/>
    <w:rsid w:val="00A70B61"/>
    <w:rsid w:val="00B25705"/>
    <w:rsid w:val="00B9076D"/>
    <w:rsid w:val="00BA3538"/>
    <w:rsid w:val="00BB5A56"/>
    <w:rsid w:val="00BF59DE"/>
    <w:rsid w:val="00C06DFE"/>
    <w:rsid w:val="00C61EBA"/>
    <w:rsid w:val="00CB72F6"/>
    <w:rsid w:val="00D06166"/>
    <w:rsid w:val="00D61AB6"/>
    <w:rsid w:val="00D621BA"/>
    <w:rsid w:val="00D9093C"/>
    <w:rsid w:val="00DA7C21"/>
    <w:rsid w:val="00DE28E9"/>
    <w:rsid w:val="00E40D74"/>
    <w:rsid w:val="00E85E37"/>
    <w:rsid w:val="00F833C5"/>
    <w:rsid w:val="00F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58021"/>
  <w15:chartTrackingRefBased/>
  <w15:docId w15:val="{5F5A4D35-8E15-4AED-8502-83E4B16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9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483"/>
  </w:style>
  <w:style w:type="paragraph" w:styleId="Rodap">
    <w:name w:val="footer"/>
    <w:basedOn w:val="Normal"/>
    <w:link w:val="RodapCarter"/>
    <w:uiPriority w:val="99"/>
    <w:unhideWhenUsed/>
    <w:rsid w:val="002D24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483"/>
  </w:style>
  <w:style w:type="character" w:styleId="Hiperligao">
    <w:name w:val="Hyperlink"/>
    <w:basedOn w:val="Tipodeletrapredefinidodopargrafo"/>
    <w:uiPriority w:val="99"/>
    <w:unhideWhenUsed/>
    <w:rsid w:val="00704F6F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1E5E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C.Ribeiro@azores.gov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600812\Desktop\Nota%20Informativa\A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64F7-C436-43CD-A375-8EA4D2C0FDA9}">
  <ds:schemaRefs/>
</ds:datastoreItem>
</file>

<file path=customXml/itemProps2.xml><?xml version="1.0" encoding="utf-8"?>
<ds:datastoreItem xmlns:ds="http://schemas.openxmlformats.org/officeDocument/2006/customXml" ds:itemID="{73313A20-1429-4A0C-A46D-4B8EF87E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</Template>
  <TotalTime>1</TotalTime>
  <Pages>1</Pages>
  <Words>257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LC. Ribeiro</dc:creator>
  <cp:keywords/>
  <dc:description/>
  <cp:lastModifiedBy>Fernanda PA. Purificação</cp:lastModifiedBy>
  <cp:revision>2</cp:revision>
  <cp:lastPrinted>2016-11-21T20:03:00Z</cp:lastPrinted>
  <dcterms:created xsi:type="dcterms:W3CDTF">2018-05-10T14:26:00Z</dcterms:created>
  <dcterms:modified xsi:type="dcterms:W3CDTF">2018-05-10T14:26:00Z</dcterms:modified>
</cp:coreProperties>
</file>