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62" w:rsidRPr="00665ACF" w:rsidRDefault="002D1062" w:rsidP="002D1062">
      <w:pPr>
        <w:spacing w:line="360" w:lineRule="auto"/>
        <w:jc w:val="both"/>
        <w:rPr>
          <w:rFonts w:ascii="Arial" w:hAnsi="Arial" w:cs="Arial"/>
          <w:b/>
        </w:rPr>
      </w:pPr>
      <w:r w:rsidRPr="00665ACF">
        <w:rPr>
          <w:rFonts w:ascii="Arial" w:hAnsi="Arial" w:cs="Arial"/>
          <w:b/>
        </w:rPr>
        <w:t>Horário</w:t>
      </w:r>
    </w:p>
    <w:p w:rsidR="002D1062" w:rsidRPr="007A5AF1" w:rsidRDefault="002D1062" w:rsidP="002D10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3ª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6ª feira: 09h00 – 12h30 e 14h00 - 17h3</w:t>
      </w:r>
      <w:r w:rsidRPr="007A5AF1">
        <w:rPr>
          <w:rFonts w:ascii="Arial" w:hAnsi="Arial" w:cs="Arial"/>
        </w:rPr>
        <w:t>0</w:t>
      </w:r>
    </w:p>
    <w:p w:rsidR="009E6A99" w:rsidRDefault="00AC6072" w:rsidP="002D10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Sábados e Domingos: 14</w:t>
      </w:r>
      <w:r w:rsidR="002D1062" w:rsidRPr="007A5AF1">
        <w:rPr>
          <w:rFonts w:ascii="Arial" w:hAnsi="Arial" w:cs="Arial"/>
        </w:rPr>
        <w:t xml:space="preserve">h00 - </w:t>
      </w:r>
      <w:r>
        <w:rPr>
          <w:rFonts w:ascii="Arial" w:hAnsi="Arial" w:cs="Arial"/>
        </w:rPr>
        <w:t>17</w:t>
      </w:r>
      <w:r w:rsidR="002D1062">
        <w:rPr>
          <w:rFonts w:ascii="Arial" w:hAnsi="Arial" w:cs="Arial"/>
        </w:rPr>
        <w:t>h30</w:t>
      </w:r>
    </w:p>
    <w:p w:rsidR="002D1062" w:rsidRDefault="002D1062" w:rsidP="002D1062">
      <w:pPr>
        <w:spacing w:line="360" w:lineRule="auto"/>
        <w:jc w:val="both"/>
        <w:rPr>
          <w:rFonts w:ascii="Arial" w:hAnsi="Arial" w:cs="Arial"/>
        </w:rPr>
      </w:pPr>
    </w:p>
    <w:p w:rsidR="002D1062" w:rsidRPr="00665ACF" w:rsidRDefault="002D1062" w:rsidP="002D1062">
      <w:pPr>
        <w:spacing w:line="360" w:lineRule="auto"/>
        <w:jc w:val="both"/>
        <w:rPr>
          <w:rFonts w:ascii="Arial" w:hAnsi="Arial" w:cs="Arial"/>
          <w:b/>
        </w:rPr>
      </w:pPr>
      <w:r w:rsidRPr="00665ACF">
        <w:rPr>
          <w:rFonts w:ascii="Arial" w:hAnsi="Arial" w:cs="Arial"/>
          <w:b/>
        </w:rPr>
        <w:t>Ingresso</w:t>
      </w:r>
    </w:p>
    <w:p w:rsidR="002D1062" w:rsidRPr="00665ACF" w:rsidRDefault="002D1062" w:rsidP="002D1062">
      <w:pPr>
        <w:spacing w:line="360" w:lineRule="auto"/>
        <w:jc w:val="both"/>
        <w:rPr>
          <w:rFonts w:ascii="Arial" w:hAnsi="Arial" w:cs="Arial"/>
        </w:rPr>
      </w:pPr>
      <w:r w:rsidRPr="00665ACF">
        <w:rPr>
          <w:rFonts w:ascii="Arial" w:hAnsi="Arial" w:cs="Arial"/>
        </w:rPr>
        <w:t>Bilhete Normal – € 2,00</w:t>
      </w:r>
    </w:p>
    <w:p w:rsidR="002D1062" w:rsidRDefault="002D1062" w:rsidP="002D1062">
      <w:pPr>
        <w:spacing w:line="360" w:lineRule="auto"/>
        <w:jc w:val="both"/>
        <w:rPr>
          <w:rFonts w:ascii="Arial" w:hAnsi="Arial" w:cs="Arial"/>
        </w:rPr>
      </w:pPr>
      <w:r w:rsidRPr="00665ACF">
        <w:rPr>
          <w:rFonts w:ascii="Arial" w:hAnsi="Arial" w:cs="Arial"/>
        </w:rPr>
        <w:t>Mo</w:t>
      </w:r>
      <w:r>
        <w:rPr>
          <w:rFonts w:ascii="Arial" w:hAnsi="Arial" w:cs="Arial"/>
        </w:rPr>
        <w:t>dalidades de ingresso:</w:t>
      </w:r>
    </w:p>
    <w:p w:rsidR="002D1062" w:rsidRPr="005F7E14" w:rsidRDefault="002D1062" w:rsidP="002D1062">
      <w:pPr>
        <w:spacing w:line="360" w:lineRule="auto"/>
        <w:jc w:val="both"/>
        <w:rPr>
          <w:rFonts w:ascii="Arial" w:hAnsi="Arial" w:cs="Arial"/>
          <w:color w:val="0000FF"/>
          <w:u w:val="single"/>
        </w:rPr>
      </w:pPr>
      <w:proofErr w:type="gramStart"/>
      <w:r w:rsidRPr="005F7E14">
        <w:rPr>
          <w:rFonts w:ascii="Arial" w:hAnsi="Arial" w:cs="Arial"/>
          <w:color w:val="0000FF"/>
          <w:u w:val="single"/>
        </w:rPr>
        <w:t>http:</w:t>
      </w:r>
      <w:proofErr w:type="gramEnd"/>
      <w:r w:rsidRPr="005F7E14">
        <w:rPr>
          <w:rFonts w:ascii="Arial" w:hAnsi="Arial" w:cs="Arial"/>
          <w:color w:val="0000FF"/>
          <w:u w:val="single"/>
        </w:rPr>
        <w:t>//museus.azores.gov.pt/ficheiros/outros/p69_2004_pg1158.pdf</w:t>
      </w:r>
    </w:p>
    <w:p w:rsidR="002D1062" w:rsidRPr="002D1062" w:rsidRDefault="002D1062" w:rsidP="002D1062">
      <w:pPr>
        <w:spacing w:line="360" w:lineRule="auto"/>
        <w:jc w:val="both"/>
        <w:rPr>
          <w:rFonts w:ascii="Arial" w:hAnsi="Arial" w:cs="Arial"/>
        </w:rPr>
      </w:pPr>
      <w:r w:rsidRPr="00665ACF">
        <w:rPr>
          <w:rFonts w:ascii="Arial" w:hAnsi="Arial" w:cs="Arial"/>
        </w:rPr>
        <w:t>Portaria</w:t>
      </w:r>
      <w:r>
        <w:rPr>
          <w:rFonts w:ascii="Arial" w:hAnsi="Arial" w:cs="Arial"/>
        </w:rPr>
        <w:t xml:space="preserve"> n.º 69/2004 de 12 de Agosto</w:t>
      </w:r>
    </w:p>
    <w:sectPr w:rsidR="002D1062" w:rsidRPr="002D1062" w:rsidSect="009E6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062"/>
    <w:rsid w:val="002D1062"/>
    <w:rsid w:val="009E6A99"/>
    <w:rsid w:val="00AC6072"/>
    <w:rsid w:val="00F9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210</Characters>
  <Application>Microsoft Office Word</Application>
  <DocSecurity>0</DocSecurity>
  <Lines>1</Lines>
  <Paragraphs>1</Paragraphs>
  <ScaleCrop>false</ScaleCrop>
  <Company>Governo Regional dos Açores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LS197808</dc:creator>
  <cp:keywords/>
  <dc:description/>
  <cp:lastModifiedBy>LS197808</cp:lastModifiedBy>
  <cp:revision>3</cp:revision>
  <dcterms:created xsi:type="dcterms:W3CDTF">2014-06-06T14:45:00Z</dcterms:created>
  <dcterms:modified xsi:type="dcterms:W3CDTF">2014-06-13T17:08:00Z</dcterms:modified>
</cp:coreProperties>
</file>